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25.0" w:type="dxa"/>
        <w:jc w:val="left"/>
        <w:tblInd w:w="-15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73"/>
        <w:gridCol w:w="10202"/>
        <w:tblGridChange w:id="0">
          <w:tblGrid>
            <w:gridCol w:w="1350"/>
            <w:gridCol w:w="73"/>
            <w:gridCol w:w="10202"/>
          </w:tblGrid>
        </w:tblGridChange>
      </w:tblGrid>
      <w:tr>
        <w:tc>
          <w:tcPr/>
          <w:p w:rsidR="00000000" w:rsidDel="00000000" w:rsidP="00000000" w:rsidRDefault="00000000" w:rsidRPr="00000000" w14:paraId="00000001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HORÁRIO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TERÇA-FEIRA, 25 DE SETEMBRO DE 2018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4">
            <w:pPr>
              <w:pStyle w:val="Heading1"/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Heading1"/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007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17:10 </w:t>
            </w:r>
          </w:p>
          <w:p w:rsidR="00000000" w:rsidDel="00000000" w:rsidP="00000000" w:rsidRDefault="00000000" w:rsidRPr="00000000" w14:paraId="0000000B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17:20 </w:t>
            </w:r>
          </w:p>
          <w:p w:rsidR="00000000" w:rsidDel="00000000" w:rsidP="00000000" w:rsidRDefault="00000000" w:rsidRPr="00000000" w14:paraId="0000000F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17:30</w:t>
            </w:r>
          </w:p>
          <w:p w:rsidR="00000000" w:rsidDel="00000000" w:rsidP="00000000" w:rsidRDefault="00000000" w:rsidRPr="00000000" w14:paraId="00000014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17:40</w:t>
            </w:r>
          </w:p>
          <w:p w:rsidR="00000000" w:rsidDel="00000000" w:rsidP="00000000" w:rsidRDefault="00000000" w:rsidRPr="00000000" w14:paraId="00000018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17:50</w:t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18:00</w:t>
            </w:r>
          </w:p>
          <w:p w:rsidR="00000000" w:rsidDel="00000000" w:rsidP="00000000" w:rsidRDefault="00000000" w:rsidRPr="00000000" w14:paraId="00000022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18:10</w:t>
            </w:r>
          </w:p>
          <w:p w:rsidR="00000000" w:rsidDel="00000000" w:rsidP="00000000" w:rsidRDefault="00000000" w:rsidRPr="00000000" w14:paraId="00000026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18:20</w:t>
            </w:r>
          </w:p>
          <w:p w:rsidR="00000000" w:rsidDel="00000000" w:rsidP="00000000" w:rsidRDefault="00000000" w:rsidRPr="00000000" w14:paraId="0000002B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18:30</w:t>
            </w:r>
          </w:p>
        </w:tc>
        <w:tc>
          <w:tcPr/>
          <w:p w:rsidR="00000000" w:rsidDel="00000000" w:rsidP="00000000" w:rsidRDefault="00000000" w:rsidRPr="00000000" w14:paraId="00000031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ACIDENTE VASCULAR ENCEFÁLICO: ATUAÇÃO DA FISIOTERAPIA NAS PRINCIPAIS DISFUNÇÕES MOTORAS</w:t>
            </w:r>
          </w:p>
          <w:p w:rsidR="00000000" w:rsidDel="00000000" w:rsidP="00000000" w:rsidRDefault="00000000" w:rsidRPr="00000000" w14:paraId="00000033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MARQUES,  Andressa, FUHR, Laira</w:t>
            </w:r>
          </w:p>
          <w:p w:rsidR="00000000" w:rsidDel="00000000" w:rsidP="00000000" w:rsidRDefault="00000000" w:rsidRPr="00000000" w14:paraId="00000034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Atuação da fisioterapia na Atrofia Muscular Espinhal: Revisão Bibliográfica  </w:t>
            </w:r>
          </w:p>
          <w:p w:rsidR="00000000" w:rsidDel="00000000" w:rsidP="00000000" w:rsidRDefault="00000000" w:rsidRPr="00000000" w14:paraId="00000036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Giovana Frigi Nunes, Isadora Lemos Cavalheiro, Laira Fernanda Fuhr</w:t>
            </w:r>
          </w:p>
          <w:p w:rsidR="00000000" w:rsidDel="00000000" w:rsidP="00000000" w:rsidRDefault="00000000" w:rsidRPr="00000000" w14:paraId="00000037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AVALIAÇÃO DO DESENVOLVIMENTO MOTOR DE PRATICANTES DE EQUOTERAPIA DO CENTRO DE EQUOTERAPIA DRAGÕES DO RIO GRANDE DE SÃO LUIZ GONZAGA – RS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Larissa Giraudo da Silva, Ana Helena Braga Pires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COMBATE AO SEDENTARISMO: A PRÁTICA DE ATIVIDADES FISICAS EM PRAÇAS DE SÃO LUIZ GONZAGA/RS.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1" w:right="0" w:hanging="1701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Taffarel de Oliveira Fontela, Jean Lucas Poppe.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1" w:right="0" w:hanging="1701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DISTROFIA MUSCULAR DE DUCHENNE (DMD) – DISFUNÇÕES MOTORAS DE INTERESSE FISIOTERAPÊUTICO.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Luandra Balbueno Botezini, Laira Fernanda Führ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DOENÇA DE HUNTINGTON: ATUAÇÃO DA FISIOTERAPIA NAS PRINCIPAIS DISFUNÇÕES MOTORAS.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Maria Izabel Hettwer, Laira Fernanda Führ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pos="2835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Style w:val="Heading1"/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 ACESSIBILIDADE NA URI SÃO LUIZ GONZAGA Avanços e Desafios na Construção de Uma Universidade Acessível a Todos</w:t>
            </w:r>
          </w:p>
          <w:p w:rsidR="00000000" w:rsidDel="00000000" w:rsidP="00000000" w:rsidRDefault="00000000" w:rsidRPr="00000000" w14:paraId="00000049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Fernanda Marques Grings, Sabrina Burin, Lizandra Andrade Nascimento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ACESSIBILIDADE ATITUDINAL A PARTIR DO LÚDICO SENSIBILIZANDO AS NOVAS GERAÇÕES PARA O RESPEITO ÀS DIFERENÇAS.</w:t>
            </w:r>
          </w:p>
          <w:p w:rsidR="00000000" w:rsidDel="00000000" w:rsidP="00000000" w:rsidRDefault="00000000" w:rsidRPr="00000000" w14:paraId="0000004D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José Konzen, Sabrina Burin, Fernanda Marques Grings, Lizandra Andrade Nascimento.</w:t>
            </w:r>
          </w:p>
          <w:p w:rsidR="00000000" w:rsidDel="00000000" w:rsidP="00000000" w:rsidRDefault="00000000" w:rsidRPr="00000000" w14:paraId="0000004E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 ORIENTAÇÃO PROFISSIONAL PENSADA COMO PROJETO DE FUTURO</w:t>
            </w:r>
          </w:p>
          <w:p w:rsidR="00000000" w:rsidDel="00000000" w:rsidP="00000000" w:rsidRDefault="00000000" w:rsidRPr="00000000" w14:paraId="00000051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 Projeção dos Cursos da URI – São Luiz Gonzaga</w:t>
            </w:r>
          </w:p>
          <w:p w:rsidR="00000000" w:rsidDel="00000000" w:rsidP="00000000" w:rsidRDefault="00000000" w:rsidRPr="00000000" w14:paraId="00000052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Thiago Pinheiro Maciel; Yasmim Burin, Sabrina Burin, Lizandra Andrade Nascimento</w:t>
            </w:r>
          </w:p>
          <w:p w:rsidR="00000000" w:rsidDel="00000000" w:rsidP="00000000" w:rsidRDefault="00000000" w:rsidRPr="00000000" w14:paraId="00000053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EFEITO DO TREINAMENTO COM OCLUSÃO NA FORÇA E POTÊNCIA MUSCULAR DE JOVENS SAUDÁVEIS NÃO TREINADOS.</w:t>
            </w:r>
          </w:p>
          <w:p w:rsidR="00000000" w:rsidDel="00000000" w:rsidP="00000000" w:rsidRDefault="00000000" w:rsidRPr="00000000" w14:paraId="00000056">
            <w:pPr>
              <w:tabs>
                <w:tab w:val="left" w:pos="2835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Federico Ramon da Silva, Bruno Costa Teixeira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QUARTA-FEIRA 26 DE SETEMBRO DE 2018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B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05E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17:10</w:t>
            </w:r>
          </w:p>
          <w:p w:rsidR="00000000" w:rsidDel="00000000" w:rsidP="00000000" w:rsidRDefault="00000000" w:rsidRPr="00000000" w14:paraId="00000065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17:20</w:t>
            </w:r>
          </w:p>
          <w:p w:rsidR="00000000" w:rsidDel="00000000" w:rsidP="00000000" w:rsidRDefault="00000000" w:rsidRPr="00000000" w14:paraId="0000006A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17:30</w:t>
            </w:r>
          </w:p>
          <w:p w:rsidR="00000000" w:rsidDel="00000000" w:rsidP="00000000" w:rsidRDefault="00000000" w:rsidRPr="00000000" w14:paraId="0000006F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17:40</w:t>
            </w:r>
          </w:p>
          <w:p w:rsidR="00000000" w:rsidDel="00000000" w:rsidP="00000000" w:rsidRDefault="00000000" w:rsidRPr="00000000" w14:paraId="00000074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17:50</w:t>
            </w:r>
          </w:p>
          <w:p w:rsidR="00000000" w:rsidDel="00000000" w:rsidP="00000000" w:rsidRDefault="00000000" w:rsidRPr="00000000" w14:paraId="00000078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18:00</w:t>
            </w:r>
          </w:p>
          <w:p w:rsidR="00000000" w:rsidDel="00000000" w:rsidP="00000000" w:rsidRDefault="00000000" w:rsidRPr="00000000" w14:paraId="0000007C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18:10</w:t>
            </w:r>
          </w:p>
          <w:p w:rsidR="00000000" w:rsidDel="00000000" w:rsidP="00000000" w:rsidRDefault="00000000" w:rsidRPr="00000000" w14:paraId="00000080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18:20</w:t>
            </w:r>
          </w:p>
          <w:p w:rsidR="00000000" w:rsidDel="00000000" w:rsidP="00000000" w:rsidRDefault="00000000" w:rsidRPr="00000000" w14:paraId="00000085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18:30</w:t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EFEITO SUBAGUDO DO EXERCICIO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HIIT, MIIT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SOBRE O ESTRESSE OXIDATIVO E LIPEMIA PÓS PRANDIAL EM MULHERES PÓS MENOPÁUSICAS SUBMETIDAS À REFEIÇÃO HIPERLIPÍDICA.</w:t>
            </w:r>
          </w:p>
          <w:p w:rsidR="00000000" w:rsidDel="00000000" w:rsidP="00000000" w:rsidRDefault="00000000" w:rsidRPr="00000000" w14:paraId="0000008D">
            <w:pPr>
              <w:tabs>
                <w:tab w:val="left" w:pos="2835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Camila Antunes Oliveira, Layane Ramos Ayres, Ricardo Chaves Lemes, Francesco Boeno, Bruno Costa Teixeira.</w:t>
            </w:r>
          </w:p>
          <w:p w:rsidR="00000000" w:rsidDel="00000000" w:rsidP="00000000" w:rsidRDefault="00000000" w:rsidRPr="00000000" w14:paraId="0000008E">
            <w:pPr>
              <w:tabs>
                <w:tab w:val="left" w:pos="2835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ESCLEROSE LATERAL AMIOTRÓFICA: ATUAÇÃO DA FISIOTERAPIA NAS PRINCIPAIS DISFUNÇÕES MOTORAS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SILVEIRA, Gabriela, FUHR, Laíra Fernanda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ESCLEROSE MÚLTIPLA: ATUAÇÃO DA FISIOTERAPIA NAS PRINCIPAIS DISFUNÇÕESMOTORAS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Nadine Rosa, Laira Fernanda Führ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ESTUDO SOBRE A INSERÇÃO DO SERVIÇO DE FISIOTERAPIA NA ATENÇÃO BÁSICA EM SAÚDE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Hugo da Veiga Kletke,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Roberto De Melo Braga, Rodrigo Casales da Silva Vieira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ESTUDO SOBRE OS TIPOS DE ASPIRAÇÃO TRAQUEOBRÔNQUICA EM PEDIATRIA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Roberto De Melo Braga,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Tânia Regina Warpechowski,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Marcio Adriano Birca, Andriéli Aparecida Salbego Lançanova, Samuel Vargas Munhoz.</w:t>
            </w:r>
          </w:p>
          <w:p w:rsidR="00000000" w:rsidDel="00000000" w:rsidP="00000000" w:rsidRDefault="00000000" w:rsidRPr="00000000" w14:paraId="0000009E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FISIOTERAPIA APLICADA NA BRONQUIOLITE: REVISÃO BIBLIOGRÁFICA </w:t>
            </w:r>
          </w:p>
          <w:p w:rsidR="00000000" w:rsidDel="00000000" w:rsidP="00000000" w:rsidRDefault="00000000" w:rsidRPr="00000000" w14:paraId="000000A1">
            <w:pPr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Julia Araújo Bonato, Tainara Guimarães De Miranda, Laira Fernanda Fuhr</w:t>
            </w:r>
          </w:p>
          <w:p w:rsidR="00000000" w:rsidDel="00000000" w:rsidP="00000000" w:rsidRDefault="00000000" w:rsidRPr="00000000" w14:paraId="000000A2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FISIOTERAPIA APLICADA NA BRONQUITE: REVISÃO BIBLIOGRÁFICA</w:t>
            </w:r>
          </w:p>
          <w:p w:rsidR="00000000" w:rsidDel="00000000" w:rsidP="00000000" w:rsidRDefault="00000000" w:rsidRPr="00000000" w14:paraId="000000A4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Paola Trindade Maia, Elisandra dos Santos Link, Laira Fernanda Fuhr</w:t>
            </w:r>
          </w:p>
          <w:p w:rsidR="00000000" w:rsidDel="00000000" w:rsidP="00000000" w:rsidRDefault="00000000" w:rsidRPr="00000000" w14:paraId="000000A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Style w:val="Heading1"/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0" w:right="127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SÍNDROME DE ONDINE E AS CONTRIBUIÇÕES DA FISIOTERAPIA -</w:t>
              <w:br w:type="textWrapping"/>
              <w:t xml:space="preserve">UMA REVISÃO DE LITERATURA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Roberto De Melo Braga,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Tânia Regina Warpechowski,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Andriéli Aparecida, Salbego Lançanova, Samuel Vargas Munhoz, Marcio Adriano Birck</w:t>
            </w:r>
          </w:p>
          <w:p w:rsidR="00000000" w:rsidDel="00000000" w:rsidP="00000000" w:rsidRDefault="00000000" w:rsidRPr="00000000" w14:paraId="000000A9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 ACESSO À SAÚDE NO SISTEMA PRISIONAL: ESTUDO DE CASO NO PRESÍDIO ESTADUAL DE SÃO LUIZ GONZAGA.</w:t>
            </w:r>
          </w:p>
          <w:p w:rsidR="00000000" w:rsidDel="00000000" w:rsidP="00000000" w:rsidRDefault="00000000" w:rsidRPr="00000000" w14:paraId="000000AB">
            <w:pPr>
              <w:spacing w:after="40" w:before="60" w:lineRule="auto"/>
              <w:ind w:left="1701" w:right="1134" w:hanging="1701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Valeska Brandão Birck, Maria Cristina Schneider Lucion.</w:t>
            </w:r>
          </w:p>
          <w:p w:rsidR="00000000" w:rsidDel="00000000" w:rsidP="00000000" w:rsidRDefault="00000000" w:rsidRPr="00000000" w14:paraId="000000AC">
            <w:pPr>
              <w:spacing w:after="40" w:before="60" w:lineRule="auto"/>
              <w:ind w:left="1701" w:right="1134" w:hanging="1701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 DIREITO À SAÚDE E A JUDICIALIZAÇÃO DE MEDICAMENTOS.</w:t>
            </w:r>
          </w:p>
          <w:p w:rsidR="00000000" w:rsidDel="00000000" w:rsidP="00000000" w:rsidRDefault="00000000" w:rsidRPr="00000000" w14:paraId="000000AF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Vladson dos Santos Ajala., Maria Cristina Schneider Lucion.</w:t>
            </w:r>
          </w:p>
          <w:p w:rsidR="00000000" w:rsidDel="00000000" w:rsidP="00000000" w:rsidRDefault="00000000" w:rsidRPr="00000000" w14:paraId="000000B0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B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QUINTA-FEIRA 27 DE SETEMBRO DE 2018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B4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0B6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17:10</w:t>
            </w:r>
          </w:p>
          <w:p w:rsidR="00000000" w:rsidDel="00000000" w:rsidP="00000000" w:rsidRDefault="00000000" w:rsidRPr="00000000" w14:paraId="000000BA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17:20</w:t>
            </w:r>
          </w:p>
          <w:p w:rsidR="00000000" w:rsidDel="00000000" w:rsidP="00000000" w:rsidRDefault="00000000" w:rsidRPr="00000000" w14:paraId="000000BD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17:30</w:t>
            </w:r>
          </w:p>
          <w:p w:rsidR="00000000" w:rsidDel="00000000" w:rsidP="00000000" w:rsidRDefault="00000000" w:rsidRPr="00000000" w14:paraId="000000C2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17:40</w:t>
            </w:r>
          </w:p>
          <w:p w:rsidR="00000000" w:rsidDel="00000000" w:rsidP="00000000" w:rsidRDefault="00000000" w:rsidRPr="00000000" w14:paraId="000000C6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17:50</w:t>
            </w:r>
          </w:p>
          <w:p w:rsidR="00000000" w:rsidDel="00000000" w:rsidP="00000000" w:rsidRDefault="00000000" w:rsidRPr="00000000" w14:paraId="000000CB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18:00</w:t>
            </w:r>
          </w:p>
          <w:p w:rsidR="00000000" w:rsidDel="00000000" w:rsidP="00000000" w:rsidRDefault="00000000" w:rsidRPr="00000000" w14:paraId="000000D0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18:10</w:t>
            </w:r>
          </w:p>
          <w:p w:rsidR="00000000" w:rsidDel="00000000" w:rsidP="00000000" w:rsidRDefault="00000000" w:rsidRPr="00000000" w14:paraId="000000D4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18:20</w:t>
            </w:r>
          </w:p>
          <w:p w:rsidR="00000000" w:rsidDel="00000000" w:rsidP="00000000" w:rsidRDefault="00000000" w:rsidRPr="00000000" w14:paraId="000000D8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18:30</w:t>
            </w:r>
          </w:p>
        </w:tc>
        <w:tc>
          <w:tcPr/>
          <w:p w:rsidR="00000000" w:rsidDel="00000000" w:rsidP="00000000" w:rsidRDefault="00000000" w:rsidRPr="00000000" w14:paraId="000000DD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AME: PRINCIPAIS ATRIBUIÇÕES DA FISIOTERAPIA NA ATROFIA MUSCULAR ESPINHAL TIPO I.</w:t>
            </w:r>
          </w:p>
          <w:p w:rsidR="00000000" w:rsidDel="00000000" w:rsidP="00000000" w:rsidRDefault="00000000" w:rsidRPr="00000000" w14:paraId="000000DF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ARAUJO, Andrews de Paula, SAURIM, Lavosie Lemos, FURH, Laira Fernanda</w:t>
            </w:r>
          </w:p>
          <w:p w:rsidR="00000000" w:rsidDel="00000000" w:rsidP="00000000" w:rsidRDefault="00000000" w:rsidRPr="00000000" w14:paraId="000000E0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 FISIOTERAPIA DO PACIENTE COM PARALISIA FACIAL</w:t>
            </w:r>
          </w:p>
          <w:p w:rsidR="00000000" w:rsidDel="00000000" w:rsidP="00000000" w:rsidRDefault="00000000" w:rsidRPr="00000000" w14:paraId="000000E2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JANAINE CANTINI, TAILANA BAUMANN CARDOSO, LAIRA FERNANDA FUHR</w:t>
            </w:r>
          </w:p>
          <w:p w:rsidR="00000000" w:rsidDel="00000000" w:rsidP="00000000" w:rsidRDefault="00000000" w:rsidRPr="00000000" w14:paraId="000000E3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FISIOTERAPIA NA DISTROFIA MUSCULAR DE DUCHENNE</w:t>
            </w:r>
          </w:p>
          <w:p w:rsidR="00000000" w:rsidDel="00000000" w:rsidP="00000000" w:rsidRDefault="00000000" w:rsidRPr="00000000" w14:paraId="000000E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Aimée Cardoso Silva, Lorenzo Tambosi Rocha, Laira Fernandes Fuhr</w:t>
            </w:r>
          </w:p>
          <w:p w:rsidR="00000000" w:rsidDel="00000000" w:rsidP="00000000" w:rsidRDefault="00000000" w:rsidRPr="00000000" w14:paraId="000000E6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IMPACTO DO TREINAMENTO DOS MÚSCULOS DO ASSOALHO PÉLVICO NA QUALIDADE DE VIDA DE MULHERES COM INCONTINENCIA URINARIA DE ESFORÇO</w:t>
            </w:r>
          </w:p>
          <w:p w:rsidR="00000000" w:rsidDel="00000000" w:rsidP="00000000" w:rsidRDefault="00000000" w:rsidRPr="00000000" w14:paraId="000000E9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Morgane Alessandra Pires, Marzane B Morais de Oliveira</w:t>
            </w:r>
          </w:p>
          <w:p w:rsidR="00000000" w:rsidDel="00000000" w:rsidP="00000000" w:rsidRDefault="00000000" w:rsidRPr="00000000" w14:paraId="000000EA">
            <w:pPr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INSERÇÃO DA FISIOTERAPIA NO MERCADO DE TRABALHO NO MUNICÍPIO DE SÃO LUIZ GONZAGA.</w:t>
            </w:r>
          </w:p>
          <w:p w:rsidR="00000000" w:rsidDel="00000000" w:rsidP="00000000" w:rsidRDefault="00000000" w:rsidRPr="00000000" w14:paraId="000000ED">
            <w:pPr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Lavosie Lemos Saurim, Rodrigo Casales da Silva Vieira</w:t>
            </w:r>
          </w:p>
          <w:p w:rsidR="00000000" w:rsidDel="00000000" w:rsidP="00000000" w:rsidRDefault="00000000" w:rsidRPr="00000000" w14:paraId="000000EE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OS BENEFÍCIOS DA ATIVIDADE DE MONITORIA NO DESEMPENHO ACADÊMICO DE ALUNOS-MONITORES.</w:t>
            </w:r>
          </w:p>
          <w:p w:rsidR="00000000" w:rsidDel="00000000" w:rsidP="00000000" w:rsidRDefault="00000000" w:rsidRPr="00000000" w14:paraId="000000F1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FELICIO, Jennifer Cristine, HETTWER, Maria Izabel, POPPE, Jean Lucas.</w:t>
            </w:r>
          </w:p>
          <w:p w:rsidR="00000000" w:rsidDel="00000000" w:rsidP="00000000" w:rsidRDefault="00000000" w:rsidRPr="00000000" w14:paraId="000000F2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OS BENEFÍCIOS FISIOTERAPÊUTICOS NO TRATAMENTO DA SINDROME DO DESCONFORTO RESPIRATÓRIO AGUDO (SDRA)</w:t>
            </w:r>
          </w:p>
          <w:p w:rsidR="00000000" w:rsidDel="00000000" w:rsidP="00000000" w:rsidRDefault="00000000" w:rsidRPr="00000000" w14:paraId="000000F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Vera Maria Fontela Do Amaral, Michelle Carpes Motta, Laira Fernanda Fuhr</w:t>
            </w:r>
          </w:p>
          <w:p w:rsidR="00000000" w:rsidDel="00000000" w:rsidP="00000000" w:rsidRDefault="00000000" w:rsidRPr="00000000" w14:paraId="000000F6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FISIOTERAPIA NA DISPLASIA BRONCOPULMONAR</w:t>
            </w:r>
          </w:p>
          <w:p w:rsidR="00000000" w:rsidDel="00000000" w:rsidP="00000000" w:rsidRDefault="00000000" w:rsidRPr="00000000" w14:paraId="000000F8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Jecieli Nunes Rodrigues, Larissa Giraudo da Silva, Laira Fernanda Fuhr</w:t>
            </w:r>
          </w:p>
          <w:p w:rsidR="00000000" w:rsidDel="00000000" w:rsidP="00000000" w:rsidRDefault="00000000" w:rsidRPr="00000000" w14:paraId="000000F9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Style w:val="Heading1"/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PANORAMA DAS ATIVIDADES FÍSICAS DE LAZER NA POPULAÇÃO ADULTA BRASILEIRA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 Paula Silva Moura, Judite Filgueiras Rodrigues</w:t>
            </w:r>
          </w:p>
          <w:p w:rsidR="00000000" w:rsidDel="00000000" w:rsidP="00000000" w:rsidRDefault="00000000" w:rsidRPr="00000000" w14:paraId="000000FD">
            <w:pPr>
              <w:pStyle w:val="Heading1"/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Style w:val="Heading1"/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CONSCIENTIZAÇÃO SOBRE O TABAGISMO EM ESTUDANTES E FUNCIONÁRIOS DE UMA UNIVERSIDADE DO MUNICÍPIO DE SÃO LUIZ GONZAGA- RS</w:t>
            </w:r>
          </w:p>
          <w:p w:rsidR="00000000" w:rsidDel="00000000" w:rsidP="00000000" w:rsidRDefault="00000000" w:rsidRPr="00000000" w14:paraId="000000FF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Vera Maria Fontela do Amaral, Tania Regina Warpechowski, Rodrigo Casales da Silva Vieira</w:t>
            </w:r>
          </w:p>
          <w:p w:rsidR="00000000" w:rsidDel="00000000" w:rsidP="00000000" w:rsidRDefault="00000000" w:rsidRPr="00000000" w14:paraId="00000100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10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SEXTA-FEIRA 28 DE SETEMBRO DE 2018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104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107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17:10</w:t>
            </w:r>
          </w:p>
          <w:p w:rsidR="00000000" w:rsidDel="00000000" w:rsidP="00000000" w:rsidRDefault="00000000" w:rsidRPr="00000000" w14:paraId="0000010C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17:20</w:t>
            </w:r>
          </w:p>
          <w:p w:rsidR="00000000" w:rsidDel="00000000" w:rsidP="00000000" w:rsidRDefault="00000000" w:rsidRPr="00000000" w14:paraId="00000110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17:30</w:t>
            </w:r>
          </w:p>
          <w:p w:rsidR="00000000" w:rsidDel="00000000" w:rsidP="00000000" w:rsidRDefault="00000000" w:rsidRPr="00000000" w14:paraId="00000113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17:40</w:t>
            </w:r>
          </w:p>
          <w:p w:rsidR="00000000" w:rsidDel="00000000" w:rsidP="00000000" w:rsidRDefault="00000000" w:rsidRPr="00000000" w14:paraId="00000117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17:50</w:t>
            </w:r>
          </w:p>
          <w:p w:rsidR="00000000" w:rsidDel="00000000" w:rsidP="00000000" w:rsidRDefault="00000000" w:rsidRPr="00000000" w14:paraId="0000011A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18:00</w:t>
            </w:r>
          </w:p>
          <w:p w:rsidR="00000000" w:rsidDel="00000000" w:rsidP="00000000" w:rsidRDefault="00000000" w:rsidRPr="00000000" w14:paraId="0000011E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18:10</w:t>
            </w:r>
          </w:p>
          <w:p w:rsidR="00000000" w:rsidDel="00000000" w:rsidP="00000000" w:rsidRDefault="00000000" w:rsidRPr="00000000" w14:paraId="00000122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18:20</w:t>
            </w:r>
          </w:p>
          <w:p w:rsidR="00000000" w:rsidDel="00000000" w:rsidP="00000000" w:rsidRDefault="00000000" w:rsidRPr="00000000" w14:paraId="00000127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18:30</w:t>
            </w:r>
          </w:p>
          <w:p w:rsidR="00000000" w:rsidDel="00000000" w:rsidP="00000000" w:rsidRDefault="00000000" w:rsidRPr="00000000" w14:paraId="0000012C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PERFIL DOS PACIENTES E PERCEPÇÃO DOS ACADÊMICOS DE FISIOTERAPIA EM RELAÇÃO AOS PACIENTES ATENDIDOS NO CENTRO DE PRÁTICAS DA URI – SLG NO ESTÁGIO DE FISIOTERAPIA EM NEUROLOGIA.</w:t>
            </w:r>
          </w:p>
          <w:p w:rsidR="00000000" w:rsidDel="00000000" w:rsidP="00000000" w:rsidRDefault="00000000" w:rsidRPr="00000000" w14:paraId="00000130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Taiane Schmidt de Oliveira, Viviane de Paula Santos Carvalho, Marzane B Morais de Oliveira</w:t>
            </w:r>
          </w:p>
          <w:p w:rsidR="00000000" w:rsidDel="00000000" w:rsidP="00000000" w:rsidRDefault="00000000" w:rsidRPr="00000000" w14:paraId="00000131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SENSIBILIZAÇÃO DOS ADOLESCENTES SOBRE PROMOÇÃO DE SAÚDE NO ENSINO MÉDIO, BEM ESTAR E QUALIDADE DE VIDA NA ADOLESCÊNCIA</w:t>
            </w:r>
          </w:p>
          <w:p w:rsidR="00000000" w:rsidDel="00000000" w:rsidP="00000000" w:rsidRDefault="00000000" w:rsidRPr="00000000" w14:paraId="00000133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33333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highlight w:val="white"/>
                <w:rtl w:val="0"/>
              </w:rPr>
              <w:t xml:space="preserve">Luandra Balbueno Botezini, Ana Helena Braga Pires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0" w:right="127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SÍNDROME DE ASPIRAÇÃO POR MECÔNIO: IMPORTÂNCIA DA FISIOTERAPIA</w:t>
            </w:r>
          </w:p>
          <w:p w:rsidR="00000000" w:rsidDel="00000000" w:rsidP="00000000" w:rsidRDefault="00000000" w:rsidRPr="00000000" w14:paraId="00000136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Gabriel Mollmann Martins, Laira Fernanda Fuhr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TÉCNICAS RESPIRATÓRIAS ATUAIS UTILIZADAS NA UTI NEONATAL: UMA REVISÃO BIBLIOGRÁFICA</w:t>
            </w:r>
          </w:p>
          <w:p w:rsidR="00000000" w:rsidDel="00000000" w:rsidP="00000000" w:rsidRDefault="00000000" w:rsidRPr="00000000" w14:paraId="00000139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Giovanna Luciele Lopes, Laira Fernanda Fuhr, Taiane Schmidt</w:t>
            </w:r>
          </w:p>
          <w:p w:rsidR="00000000" w:rsidDel="00000000" w:rsidP="00000000" w:rsidRDefault="00000000" w:rsidRPr="00000000" w14:paraId="0000013A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TRAUMATISMO RAQUIMEDULAR- NOTAS DE ESTUDO DE FISIOTERAPIA</w:t>
            </w:r>
          </w:p>
          <w:p w:rsidR="00000000" w:rsidDel="00000000" w:rsidP="00000000" w:rsidRDefault="00000000" w:rsidRPr="00000000" w14:paraId="0000013C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Tailana Baumann Cardoso, Laira Fernanda Fuhr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REABILITAÇÃO FISIOTERAPÊUTICA EM PNEUMONIA INFANTIL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0" w:right="127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Giordana dos Santos Weber, Paola Leiria Duarte, Laira Fernanda Fuhr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0" w:right="127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PARKINSON: ATUAÇÃO DA FISIOTERAPIA NAS PRINCIPAIS DISFUNÇÕES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MOTORAS.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Jennifer Felício, Laira Fernanda Führ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REFLEXÕES SOBRE A EDUCAÇÃO FÍSICA ESCOLAR: O Papel do Educador Físico na Escola</w:t>
            </w:r>
          </w:p>
          <w:p w:rsidR="00000000" w:rsidDel="00000000" w:rsidP="00000000" w:rsidRDefault="00000000" w:rsidRPr="00000000" w14:paraId="00000146">
            <w:pPr>
              <w:spacing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Camila Pauli Diel; Eduarda da Silva Kist; Gabriel Santos da Rosa; Guilherme Cunha Gomes, Lizandra Andrade Nascimento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0" w:right="127" w:hanging="24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RESPOSTA HIPOTENSORA AO EXERCÍCIO COMBINADO COM E SEM RESTRIÇÃO DO FLUXO SANGUÍNEO EM MULHERES PÓS-MENOPAUSICAS</w:t>
            </w:r>
          </w:p>
          <w:p w:rsidR="00000000" w:rsidDel="00000000" w:rsidP="00000000" w:rsidRDefault="00000000" w:rsidRPr="00000000" w14:paraId="0000014A">
            <w:pPr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Wilson Marques Macedo, Bruno Costa Teixeira, Francesco Pinto Boeno</w:t>
            </w:r>
          </w:p>
          <w:p w:rsidR="00000000" w:rsidDel="00000000" w:rsidP="00000000" w:rsidRDefault="00000000" w:rsidRPr="00000000" w14:paraId="0000014B">
            <w:pPr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RESPOSTA HIPOTENSORA PÓS-EXERCÍCIO AERÓBICO CONTÍNUO E INTERVALADO DE ALTA INTENSIDADE DE MESMO VOLUME EM INDIVÍDUOS SEDENTÁRIOS</w:t>
            </w:r>
          </w:p>
          <w:p w:rsidR="00000000" w:rsidDel="00000000" w:rsidP="00000000" w:rsidRDefault="00000000" w:rsidRPr="00000000" w14:paraId="0000014E">
            <w:pPr>
              <w:spacing w:after="0" w:before="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Wilson Marques Macedo, Vagner Santos, Bruno Costa Teixeira, Francesco Pinto Boeno</w:t>
            </w:r>
          </w:p>
          <w:p w:rsidR="00000000" w:rsidDel="00000000" w:rsidP="00000000" w:rsidRDefault="00000000" w:rsidRPr="00000000" w14:paraId="0000014F">
            <w:pPr>
              <w:tabs>
                <w:tab w:val="left" w:pos="142"/>
              </w:tabs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contextualSpacing w:val="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 xml:space="preserve">DATAS E HORÁRIOS DAS COMUNICAÇÕES ORAIS DA </w:t>
    </w:r>
  </w:p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 xml:space="preserve">I SEMANA ACADÊMICA DA ÁREA DA SAÚDE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qFormat w:val="1"/>
    <w:rsid w:val="004859C8"/>
    <w:pPr>
      <w:keepNext w:val="1"/>
      <w:spacing w:after="60" w:before="240" w:line="240" w:lineRule="auto"/>
      <w:outlineLvl w:val="0"/>
    </w:pPr>
    <w:rPr>
      <w:rFonts w:ascii="Arial" w:cs="Arial" w:eastAsia="Times New Roman" w:hAnsi="Arial"/>
      <w:b w:val="1"/>
      <w:bCs w:val="1"/>
      <w:kern w:val="32"/>
      <w:sz w:val="32"/>
      <w:szCs w:val="32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676EE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har" w:customStyle="1">
    <w:name w:val="Título 1 Char"/>
    <w:basedOn w:val="Fontepargpadro"/>
    <w:link w:val="Ttulo1"/>
    <w:rsid w:val="004859C8"/>
    <w:rPr>
      <w:rFonts w:ascii="Arial" w:cs="Arial" w:eastAsia="Times New Roman" w:hAnsi="Arial"/>
      <w:b w:val="1"/>
      <w:bCs w:val="1"/>
      <w:kern w:val="32"/>
      <w:sz w:val="32"/>
      <w:szCs w:val="32"/>
      <w:lang w:eastAsia="pt-BR"/>
    </w:rPr>
  </w:style>
  <w:style w:type="paragraph" w:styleId="TextosemFormatao">
    <w:name w:val="Plain Text"/>
    <w:basedOn w:val="Normal"/>
    <w:link w:val="TextosemFormataoChar"/>
    <w:autoRedefine w:val="1"/>
    <w:rsid w:val="004859C8"/>
    <w:pPr>
      <w:autoSpaceDE w:val="0"/>
      <w:autoSpaceDN w:val="0"/>
      <w:spacing w:after="0" w:line="240" w:lineRule="auto"/>
      <w:jc w:val="center"/>
    </w:pPr>
    <w:rPr>
      <w:rFonts w:ascii="Arial" w:cs="Arial" w:eastAsia="Times New Roman" w:hAnsi="Arial"/>
      <w:noProof w:val="1"/>
      <w:kern w:val="32"/>
      <w:sz w:val="20"/>
      <w:szCs w:val="20"/>
      <w:shd w:color="auto" w:fill="ffffff" w:val="clear"/>
      <w:lang w:eastAsia="pt-BR"/>
    </w:rPr>
  </w:style>
  <w:style w:type="character" w:styleId="TextosemFormataoChar" w:customStyle="1">
    <w:name w:val="Texto sem Formatação Char"/>
    <w:basedOn w:val="Fontepargpadro"/>
    <w:link w:val="TextosemFormatao"/>
    <w:rsid w:val="004859C8"/>
    <w:rPr>
      <w:rFonts w:ascii="Arial" w:cs="Arial" w:eastAsia="Times New Roman" w:hAnsi="Arial"/>
      <w:noProof w:val="1"/>
      <w:kern w:val="32"/>
      <w:sz w:val="20"/>
      <w:szCs w:val="20"/>
      <w:lang w:eastAsia="pt-BR"/>
    </w:rPr>
  </w:style>
  <w:style w:type="paragraph" w:styleId="SemEspaamento">
    <w:name w:val="No Spacing"/>
    <w:uiPriority w:val="1"/>
    <w:qFormat w:val="1"/>
    <w:rsid w:val="004859C8"/>
    <w:pPr>
      <w:spacing w:after="0" w:line="240" w:lineRule="auto"/>
    </w:pPr>
    <w:rPr>
      <w:rFonts w:cs="Times New Roman" w:eastAsia="Times New Roman"/>
    </w:rPr>
  </w:style>
  <w:style w:type="paragraph" w:styleId="Default" w:customStyle="1">
    <w:name w:val="Default"/>
    <w:rsid w:val="004859C8"/>
    <w:pPr>
      <w:widowControl w:val="0"/>
      <w:autoSpaceDE w:val="0"/>
      <w:autoSpaceDN w:val="0"/>
      <w:spacing w:after="0" w:line="240" w:lineRule="auto"/>
    </w:pPr>
    <w:rPr>
      <w:rFonts w:ascii="Times" w:cs="Times" w:eastAsia="Times New Roman" w:hAnsi="Times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 w:val="1"/>
    <w:rsid w:val="004859C8"/>
    <w:pPr>
      <w:widowControl w:val="0"/>
      <w:autoSpaceDE w:val="0"/>
      <w:autoSpaceDN w:val="0"/>
      <w:spacing w:after="0" w:line="240" w:lineRule="auto"/>
      <w:ind w:left="242"/>
      <w:jc w:val="both"/>
    </w:pPr>
    <w:rPr>
      <w:rFonts w:ascii="Arial" w:cs="Arial" w:eastAsia="Arial" w:hAnsi="Arial"/>
      <w:sz w:val="24"/>
      <w:szCs w:val="24"/>
      <w:lang w:bidi="pt-BR" w:eastAsia="pt-BR"/>
    </w:rPr>
  </w:style>
  <w:style w:type="character" w:styleId="CorpodetextoChar" w:customStyle="1">
    <w:name w:val="Corpo de texto Char"/>
    <w:basedOn w:val="Fontepargpadro"/>
    <w:link w:val="Corpodetexto"/>
    <w:uiPriority w:val="1"/>
    <w:rsid w:val="004859C8"/>
    <w:rPr>
      <w:rFonts w:ascii="Arial" w:cs="Arial" w:eastAsia="Arial" w:hAnsi="Arial"/>
      <w:sz w:val="24"/>
      <w:szCs w:val="24"/>
      <w:lang w:bidi="pt-BR" w:eastAsia="pt-BR"/>
    </w:rPr>
  </w:style>
  <w:style w:type="paragraph" w:styleId="NormalWeb">
    <w:name w:val="Normal (Web)"/>
    <w:basedOn w:val="Normal"/>
    <w:uiPriority w:val="99"/>
    <w:unhideWhenUsed w:val="1"/>
    <w:rsid w:val="004859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2c2ncoradanotaderodape9e9" w:customStyle="1">
    <w:name w:val="Âc2c2ncora da nota de rodapée9e9"/>
    <w:uiPriority w:val="99"/>
    <w:rsid w:val="004859C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 w:val="1"/>
    <w:rsid w:val="0048570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85707"/>
  </w:style>
  <w:style w:type="paragraph" w:styleId="Rodap">
    <w:name w:val="footer"/>
    <w:basedOn w:val="Normal"/>
    <w:link w:val="RodapChar"/>
    <w:uiPriority w:val="99"/>
    <w:unhideWhenUsed w:val="1"/>
    <w:rsid w:val="0048570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8570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